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345C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5915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/08/2000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345C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345C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7D60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57</w:t>
      </w:r>
    </w:p>
    <w:p w:rsidR="00E54FA5" w:rsidRDefault="00E54FA5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5CD5" w:rsidRPr="00752AA7" w:rsidRDefault="00345CD5" w:rsidP="00345CD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Hôm qua, tôi nhận được thư của đồng tu từ đại lục gửi đến,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với tôi ở đại lục có người bán chứng điệp quy 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lẽ những người này lấy những chứng điệp quy y của chúng tôi rồi in ra ở Trung Quốc đại lục,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hàng nhái, nghe nói giá tiền là 10 đồng, 20 đồng,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50 đồng, 100 đồng,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giá cao nhất bán đến 300 đồng.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Hy vọng các bạn sau khi trở về Trung Quốc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nói cho mọi người biết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giả.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 đời tôi xưa nay chưa hề làm công việc kinh doanh buôn bán, toàn bộ sách mà chúng tôi in,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toàn bộ đều là biếu tặng kết duyên,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tuyệt đối không bán một xu nào.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Băng đĩa mà chúng tôi ở đây lưu hành như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băng từ, băng ghi hình, đĩa VCD đều là hoàn toàn miễn phí,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tuyệt đối không thu một xu nào của ai.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có người thu tiền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phải hiểu rằng đó là giả,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chắc chắn không phải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báo cảnh sát địa phương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để cảnh sát đến xử lý họ.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45CD5" w:rsidRPr="00752AA7" w:rsidRDefault="00345CD5" w:rsidP="00345CD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Phàm có sự việc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tuyệt đối không phải thật.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Xưa nay tôi cũng không hề phái người đến Trung Quốc đại lục để truyền giáo, không hề có việc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có những sự việc này thì đều là giả,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chắc chắn không phải thật.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Mọi người gặp phải sự việc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gọi điện hay gửi thư đến đây cũng rất tốt,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phương pháp tốt nhất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báo cho cục công an và cục tôn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hiệp hội Phật giáo nơi đó biết,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sẽ xử lý những sự việc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đây là vi phạm pháp luật. Hôm nay chúng ta nói đến việc này, đây là tham dục,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đều là tham dục đang quấy phá, ngạn ngữ thường nói: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“Cây cao thì đón gió”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có hư danh như vậy ở bên ngoài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có rất nhiều người mượn danh nghĩa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lừa gạt đại chúng,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lừa gạt tín đồ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 đặt điều sinh sự phỉ báng,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giả mạo nói là đệ tử của pháp sư Tịnh Không,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hoặc là pháp sư Tịnh Không phái đến,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lừa gạt chúng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thấy sự việc như thế này không phải là ít,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toàn là vi phạm pháp luật.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45CD5" w:rsidRPr="00752AA7" w:rsidRDefault="00345CD5" w:rsidP="00345CD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Những việc như phỉ báng,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thậm chí là hãm hại,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có thể không cần quan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hoàn toàn không phản ứng,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phản ứng thì nhất định là sai lầm, gọi là có tật giật mình. Khi bạn phản ứng,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muốn đi biện bạch,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vậy thì bạn có tật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giật mình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không có việc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mặc cho họ phỉ báng,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Bồ-tát biết.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tạo tội nghiệp thì không trốn khỏi nhân quả,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“vạn pháp giai không, nhân quả bất không”. Người sống ở đời,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điển Phật thường nói: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“Thân người khó được, Phật pháp khó được nghe.”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được thân người, được nghe Phật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là do có chút thiện căn,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cần phải cố gắng bồi dưỡng thiện căn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bộ kinh này, Phật nói rất hay: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“Bồ-tát ngày đêm thường niệm thiện pháp,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tư duy thiện pháp, quán sát thiện pháp,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chẳng để mảy may bất thiện xen tạp”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lời khai thị này thật quý báu. </w:t>
      </w:r>
    </w:p>
    <w:p w:rsidR="00345CD5" w:rsidRPr="00752AA7" w:rsidRDefault="00345CD5" w:rsidP="00345CD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Tôi không những trong đời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nghe ngóng chuyện của người khác, chuyện không liên quan đến tôi, tôi nghe ngóng họ làm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ta đến nói với tôi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việc tốt của người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việc tốt thì tôi nghe, tôi hoan hỷ,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việc xấu thì tôi lập tức ngăn lại,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không nghe,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“bạn muốn nói thì hãy đi nói với người khác”.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gìn giữ tâm thanh tịnh,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gìn giữ tâm cung kính,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tánh đức,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tuyệt đối không để cho ô nhiễm.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ta nói người nào đó phỉ báng ngài ra sao,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nói hai câu, tôi liền không cho họ nói nữa.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vĩnh viễn ghi nhớ việc tốt mà người khác đối với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này tốt,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thiện với người thì bản thân chúng ta tự tại biết bao,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an lạc biết bao,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hạnh phúc biết bao!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một đời không có oan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người đối đầu.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45CD5" w:rsidRPr="00752AA7" w:rsidRDefault="00345CD5" w:rsidP="00345CD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dù có oan gia đối địch,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đó là bên phía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họ hiểu lầm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không hiểu lầm về họ; họ có ý đối địch với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dùng ý thiện đối với họ, đời này không biết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đời sau biết,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học Bồ-tát.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Cổ thánh tiên hiền thường dạy chúng ta: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“Nhân giả vô địch”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“nhân giả” là cách xưng hô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Phật pháp đối với Bồ-tát,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nhân từ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trong tâm không có oan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đối địch,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vậy mới là nhân từ.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còn có người này làm khó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kia đối với ta không tốt,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do chính bạn không nhân từ.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học Phật chí ít phải hiểu được điểm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nghiêm túc học tập. Sanh tử là việc nhỏ, người ta xem sanh tử là việc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chúng tôi nhìn thấy sanh tử là việc nhỏ,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nhân quả mới là việc lớn.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Chết rồi không phải là mọi thứ đều hết,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còn có đời sau.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đời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dùng tâm chân thành, cung kính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nhân xử thế tiếp vật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vẫn gặp phải lời phỉ báng không tốt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phải sám hối.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trong đời quá khứ tạo nghiệp bất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đời này không tạo,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trong đời quá khứ đã tạo nghiệp bất thiện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mới chiêu cảm đến quả báo bất như ý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Bản thân chúng ta hiểu rõ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khi nghịch cảnh đến thì vui vẻ tiếp nhận,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vậy là trả xong rồi, nợ đã hết,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lần sau gặp lại thì là bạn bè tốt,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không được oan oan tương báo.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Oan oan tương báo thì không bao giờ dứt,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đó là sai lầm nghiêm trọng. </w:t>
      </w:r>
    </w:p>
    <w:p w:rsidR="00345CD5" w:rsidRPr="00752AA7" w:rsidRDefault="00345CD5" w:rsidP="00345CD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Những người làm xằng làm bậy bất thiện trong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mượn danh nghĩa ra bên ngoài huênh hoang lừa bịp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Đó chẳng phải là vì tâm tham sao? Tham tài, tham danh, tham lợi.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người ta vừa nhắc đến,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liền biết ngay.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nói với tôi những chuyện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liền viết thư nói với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việc này đừng tìm đến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không quản nổi.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việc thế này đều có thể xảy ra khắp nơi,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khi gặp phải những việc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hãy tìm công 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nước ngoài thì tìm cảnh sát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đến xử lý,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tìm cục tôn giáo, hiệp hội Phật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vậy mới đúng. Vẫn có rất nhiều đồng tu thường viết thư cho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muốn xây đạo tràng,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xây làng Di-đà,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việc tốt,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điều quan trọng nhất của đệ tử Phật là trì giới.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giới mất đi rồi thì Phật cũng không còn nữa, nhà Nho gọi là thủ lễ,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lễ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Nho cũng không còn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phải biết điều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phải trì giới.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Ý nghĩa của trì giới tôi đã nói rất nhiều,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theo hiện nay thì trì giới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tuân thủ pháp tắc, phải tuân thủ phương pháp mà Phật đã dạy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Phạm Võng,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đã nói với chúng ta hai câu,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câu thứ nhất là “không làm quốc tặc”,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Trung Quốc thường nói là “không làm Hán gian”.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Tuyệt đối không làm những việc tổn hại đến quốc gia của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tuyệt đối không được làm những việc tổn hại xã hội, muốn xã hội tường hòa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giữa người với người phải chung sống hòa thuận.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có bất hòa thì chúng ta phải hòa giải,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dứt khoát không được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trong đoàn thể hòa thuận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gây chia rẽ, xúi giục ly gián,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tội này rất nặng; phần trước chúng tôi đã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“nói ly gián”,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báo ở địa ngục kéo lưỡi.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45CD5" w:rsidRPr="00752AA7" w:rsidRDefault="00345CD5" w:rsidP="00345CD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Người làm những sự việc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bề ngoài nói họ là tín đồ Phật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trên thực tế họ không hiểu Phật giáo, họ không tin nhân quả báo ứng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họ mới dám làm.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bạn thật sự hiểu rõ,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thật sự tin nhân quả báo ứng không hề sai chạy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khởi tâm động niệm tự mình sẽ biết kiềm chế,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chắc chắn không dám làm xằng làm bậy. Chúng ta cố gắng tận dụng thời gian ngắn ngủi của đời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tu hành đại đạo để tiền đồ của mình sáng sủa,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đời sau của ta sẽ thù thắng hơn đời này, chí ít cũng phải thù thắng gấp mười lần trở lên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đời này của ta mới không uổng phí.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Gặp được pháp môn Tịnh độ mà không thể vãng sanh Tịnh độ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oan uổng rồi!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vãng sanh Tịnh độ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vượt hơn đời này gấp trăm triệu lần cũng không hết, chúng ta nên làm việc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Muốn làm được việc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nhất định phải tuân thủ lời giáo huấn của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giới Tây Phương Cực Lạc là nơi “những người thượng thiện cùng tụ hội một chỗ”, bản thân chúng ta ở trong đời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tu đến thượng thiện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mới có tư cách gia nhập câu lạc bộ của thế giới Cực Lạc,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những người ở đó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đều là người thượng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niệm Phật tốt đến đâu,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tín nguyện hạnh đều đầy đủ,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nếu tâm hạnh bất thiện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không thể vãng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điển, đại đức xưa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rất rõ ràng, rất sáng tỏ: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“Tâm tịnh thì cõi Phật tịnh”,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điều kiện đầu tiên để vãng sanh thế giới Tây Phương Cực Lạc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tâm thanh tịnh, thanh tịnh chính là thuần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45CD5" w:rsidRPr="00752AA7" w:rsidRDefault="00345CD5" w:rsidP="00345CD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nên người khác phỉ báng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chắp tay niệm “A-di-đà Phật”,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cảm kích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tiêu tai thay cho ta, họ tạo tội nghiệp để tiêu tai thay cho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sao ta có thể không cảm ơn họ được?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Sao ta có thể oán hận họ?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ta oán hận họ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lỗi lầm của ta sẽ nặng.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ta bất chấp nguy hiểm đọa ba đường ác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để tiêu tai, tiêu nghiệp chướng cho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sao chúng ta có thể không cảm kích họ được?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dùng công đức tu tích của ta hồi hướng cho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xuất phát từ tâm chân thành.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rõ lý mới biết làm,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mới có thể làm được;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không rõ lý, có tâm oán hận thì không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oán hận là nghiệp nhân của ba đường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từ bi là nghiệp nhân của Phật Bồ-tát.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đem tham sân si chuyển thành đại từ đại bi,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đem tham sân si chuyển đổi thành trí tuệ chân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chúng ta đời này mới thật sự được độ,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có phần nắm chắc,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một mảy may hoài nghi cũng không có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thì tiền đồ là một mảng quang minh xán lạn. </w:t>
      </w:r>
    </w:p>
    <w:p w:rsidR="00345CD5" w:rsidRPr="00752AA7" w:rsidRDefault="00345CD5" w:rsidP="00345CD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Mười pháp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mười con đường bày ra trước mắt,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chọn con đường nào?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nói cho chúng ta biết,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tất cả chúng sanh đều có nhân của mười pháp giới.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Duyên hiện nay bày ra trước mắt,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chọn duyên nào?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Nhân nào đã chín muồi?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là người thông minh,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trí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thiện căn,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phước đức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sẽ chọn con đường thành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không đi làm Phật?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Muốn làm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những lời mà Phật nói chúng ta phải hiểu,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“nguyện hiểu nghĩa chân thật của Như Lai”,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hạnh mà Phật dạy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phải cố gắng làm.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Bộ kinh này vừa mở đầu đã nói rõ với chúng ta: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“Tất cả pháp từ tâm tưởng sanh.”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không nghĩ thiện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lại nghĩ ác?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muốn làm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tham muốn danh văn lợi dưỡng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có thể tham muốn trong thời gian bao lâu?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hưởng thụ ngũ dục lục trần ở thế gian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hưởng được mấy ngày?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Dù cho bạn sống đến 100 tuổi,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bạn hưởng thụ 100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100 năm thì không thể so với vô lượng kiếp.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Thời gian hưởng thụ ngắn ngủi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đọa lạc ba đường ác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vô lượng kiếp cũng không thể chuyển thân,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như vậy là ngốc, mê hoặc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thật sự không biết được lợi hại. </w:t>
      </w:r>
    </w:p>
    <w:p w:rsidR="00345CD5" w:rsidRPr="00752AA7" w:rsidRDefault="00345CD5" w:rsidP="00345CD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Chúng ta có thể xả bỏ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tất cả ác nghiệp,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“không nhớ ác cũ, không ghét người ác”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dùng tâm thanh tịnh,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bình đẳng đối đãi với tất cả chúng sanh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một đời này chúng ta thoát khỏi sáu cõi,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thoát khỏi mười pháp giới.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Điều kiện này chính là điều kiện để thân cận A-di-đà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chúng ta không làm?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Khắc phục tập khí phiền não của chính mình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nhiệm vụ cấp thiết trước mắt của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Ngày nay tu học Phật pháp không cần biết quá nhiều, nắm được vài câu giáo huấn của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phụng hành cả đời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sẽ thành công. Tôi đã giảng kinh trên bục giảng 41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quy nạp tinh túy của Phật pháp Đại thừa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viết thành hai mươi chữ, chúng ta thật sự làm được hai mươi chữ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chắc chắn vãng sanh Tịnh độ; tâm chân thành, tâm thanh tịnh,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bình đẳng, tâm chánh giác, tâm từ bi,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tâm Bồ-đề.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nói tâm Bồ-đề thì mọi người khó hiểu,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cách nói này của tôi thì mọi người dễ hiểu.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tất cả mọi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bạn bè thân thích phải chân thành,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oan gia trái chủ cũng chân thành,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hãm hại ta, sát hại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chỉ có một tâm chân thành đối với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vĩnh hằng bất biến, đường ta đi là Phật đạo.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45CD5" w:rsidRPr="00752AA7" w:rsidRDefault="00345CD5" w:rsidP="00345CD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Mạng sống này là giả,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thật.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chân thành vĩnh viễn không được thay đổi,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hễ thay đổi lập tức liền đọa lạc.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Chúng sanh sáu cõi dùng tâm hư ngụy,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chân thành;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nhiễm ô,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thanh tịnh;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cao thấp,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bình đẳng;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ngu si,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giác ngộ;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tự tư tự lợi,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từ bi.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từ tập khí phiền não chuyển ngược trở lại,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tâm đại Bồ-đề. Đối nhân xử thế tiếp vật,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sống đời này như thế nào?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Nhìn thấu, buông xuống.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Nhìn thấu là mọi thứ đều tường tận,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mọi thứ đều hiểu rõ, danh từ Phật pháp gọi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tánh tướng, sự lý, nhân quả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hiểu rõ ràng tường tận sáng tỏ,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gọi là nhìn thấu.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Buông xuống tất cả vọng tưởng, phân biệt, chấp trước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bạn tự tại biết bao!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thế gian này, chúng ta “không tranh với người, không cầu nơi đời”.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ta tranh, chúng ta nhường;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khác tiến, chúng ta lùi,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thái độ sống,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việc, đối nhân xử thế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chư Phật Bồ-tát, bậc thánh hiền dạy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vậy thì đời sống của chúng ta bèn tự tại,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vui vẻ.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Tự tại thì nhà Phật gọi là giải thoát, tùy duyên chứ không phan duyên. Hay nói cách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thế gian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ở đâu cũng là bị động chứ không chủ động, chủ động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chúng ta phải làm thế nào, thế nào đó,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liền có phiền não.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Tùy duyên thì không có phiền não,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cơ hội thì chúng ta phải làm,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cơ hội chúng ta càng vui vẻ,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vô sự. </w:t>
      </w:r>
    </w:p>
    <w:p w:rsidR="00345CD5" w:rsidRPr="00752AA7" w:rsidRDefault="00345CD5" w:rsidP="00345CD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Lần trước, Phó hội trưởng Đao của Hiệp hội Phật giáo Trung Quốc đến nơi đây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với chúng tôi muốn hợp tác thành lập lớp bồi dưỡng,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tôi cũng rất hoan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hỷ,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tùy duyên.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không làm thì sao?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làm thì chúng tôi sẽ càng hoan hỷ.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Việc của chúng tôi càng ít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thời gian an nhàn càng nhiều,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chẳng phải càng hoan hỷ hơn sao?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lớp bồi dưỡng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chính thức được nhà nước phê chuẩn, phê chuẩn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mọi người đều phải bận,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mọi người phải vất vả nhiều một chút.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Vất vả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tốt, báo ân Phật, thật sự là kệ hồi hướng mà chúng ta niệm mỗi ngày thành hiện thực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“trên đền bốn ơn nặng, dưới cứu ba đường khổ”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duyên này thì chúng ta phải tận lực mà làm,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duyên này thì tuyệt đối không miễn cưỡng,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sẽ được đại tự tại,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tâm an lạc.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cùng tổng kết quy về niệm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niệm Phật cầu sanh Tịnh độ.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của chúng ta với tâm của Phật giống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hạnh của chúng ta với hạnh của Phật giống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dùng công đức này hồi hướng cầu sanh Tịnh độ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đâu có đạo lý nào mà không vãng sanh?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45CD5" w:rsidRPr="00752AA7" w:rsidRDefault="00345CD5" w:rsidP="00345CD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Những điều tôi học trong đời này là hai mươi chữ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dạy người khác cũng là hai mươi chữ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Hai mươi chữ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nhớ trước đây đã từng giảng qua một lần rồi, đây là pháp yếu truyền tâm của Phật pháp Đại thừa.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Quý vị thật sự hiểu rõ ràng, hiểu sáng tỏ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quý vị đến Singapore chuyến này là không uổng công.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nhất định phải nhớ kỹ,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“nhẫn được điều mà người khác không thể nhẫn”,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nhẫn được; “làm việc mà người khác không thể làm”, việc mà người khác không chịu làm thì chúng ta làm,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việc người khác không thể nhẫn thì chúng ta nhẫn được, những việc chúng ta làm là lợi ích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lợi ích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dứt khoát không vì chính mình.</w:t>
      </w:r>
    </w:p>
    <w:p w:rsidR="00345CD5" w:rsidRPr="00752AA7" w:rsidRDefault="00345CD5" w:rsidP="00345CD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Mời mọi người mở kinh Thập Thiện Nghiệp Đạo, trang thứ mười, hàng thứ nhất.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“Lại nữa, long vương! Nếu lìa tham dục thì được thành tựu năm loại tự tại. Những gì là năm?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Một, ba nghiệp tự tại, các căn đầy đủ.”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Điều này phần trước tôi đã nói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nghĩa lý này cảnh giới sâu rộng vô cùng,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nói là vĩnh viễn không thể nói hết.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nói bộ kinh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bộ kinh này không dài,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cuốn sách nhỏ này của chúng ta thì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kinh văn chỉ chiếm một nửa,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đó là lời giáo huấn căn bản của Thế Tôn đối với tất cả chúng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không nghiêm túc tu học từ trên căn bản,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pháp môn trong Phật pháp rất nhiều,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bất luận tu học pháp môn nào cũng không thể thành tựu, đây chính là điều mà mọi người chúng ta đều nhìn thấy, người tu hành thì nhiều,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người thành tựu thì ít. Đặc biệt là thời cận đại,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người không có chỗ nương về,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không có chí hướng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rất dễ bị cám dỗ, bèn đọa lạc ngay.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Trước đây có,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không phải thiểu số,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cũng không quá phổ biến.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có thể nói là vô cùng phổ biến, trong một vạn người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mới có một hai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người không bị cảnh giới bên ngoài cám dỗ,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đọa lạc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vô cùng hiếm có.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quan sát từ chỗ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đối với điều mà người phương Tây gọi là ngày tận thế thì có thể tin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45CD5" w:rsidRPr="00752AA7" w:rsidRDefault="00345CD5" w:rsidP="00345CD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Bộ kinh này nói cho chúng ta biết đạo lý lớn chân thật về nhân quả. Người sống ở đời,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nói cho chúng ta biết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hai loại người.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Loại người thứ nhất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phàm phu sáu cõi,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quá khứ tạo nghiệp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đời này đến thọ báo,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Phật nói ở trong kinh là “đời người trả nghiệp”.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đời quá khứ bạn tu phước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đời này đến hưởng phước,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đời quá khứ bạn tạo tội nghiệp,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tạo ác nghiệp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đời này đến chịu khổ, chịu nạn,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phàm phu.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Loại người thứ hai là bậc đã giác ngộ.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 Phật Bồ-tát đến thế gian này để làm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cứu khổ cứu nạn.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cứu khổ cứu nạn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chịu khổ nhiều hơn người thông thường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ngài đến thị 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đến làm tấm gương cho chúng ta thấy,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xả mình vì người.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Thế gian này có hai loại người như vậy. </w:t>
      </w:r>
    </w:p>
    <w:p w:rsidR="00345CD5" w:rsidRPr="00752AA7" w:rsidRDefault="00345CD5" w:rsidP="00345CD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thuộc loại nào?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Đương nhiên chúng ta là thuộc về nghiệp báo,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là phàm phu.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hôm nay chúng ta hiểu rõ,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hiểu tường tận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nghiệp báo có thể chuyển biến.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đem nghiệp lực chuyển thành nguyện lực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người này là chuyển phàm thành thánh,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này với chư Phật Bồ-tát thừa nguyện tái lai là không hai không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chính là tu Bồ-tát đạo mà chúng ta thường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đạo thành Phật. Có thể nói đạo thành Phật quá khó,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nghiệp chướng sâu nặng,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không có năng lực để học.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Quan niệm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nói rất rõ trong kinh Vô Lượng Thọ,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Vô Lượng Thọ có nói về “biên địa nghi thành”.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lại sanh đến biên địa?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hai nguyên nhân: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một là có hoài nghi đối với trí tuệ viên mãn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vạn đức vạn năng của Phật, hai là thiếu tín tâm đối với bản thân; nhưng nếu rất hết lòng nỗ lực niệm Phật cầu nguyện vãng sanh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họ vẫn được sanh Tịnh độ,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sanh vào biên địa.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đến thế gian này giúp chúng ta điều gì,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hiểu rõ,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giúp chúng ta chuyển đổi từ nghiệp lực thành nguyện lực,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việc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Cách chuyển như thế nào?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Lý luận của việc chuyển đổi,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tất cả kinh luận đều nói rất nhiều, rất nhiều.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có thể chuyển được bao nhiêu,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chuyển đến trình độ như thế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đó là do công phu của chính bạn.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Bản thân bạn thật sự y giáo phụng 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hết lòng nỗ lực sửa đổi tập khí,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trừ bỏ phiền não,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 giáo phụng hành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bạn chắc chắn chuyển được. </w:t>
      </w:r>
    </w:p>
    <w:p w:rsidR="00345CD5" w:rsidRPr="00752AA7" w:rsidRDefault="00345CD5" w:rsidP="00345CD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“Trong cửa nhà Phật, có cầu tất ứng”,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tôi mới học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vừa vào cửa Phật thì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đại sư Chương Gia đã dạy những đạo lý này cho tôi.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vị này không phải người phàm,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người thông thường vừa tiếp xúc thì các vị biết ngay.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những đại sư Chương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về sau ngài Cam Châu cũng nói với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Cam Châu là học trò của đại sư Chương Gia.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ở sau lưng tôi đều phê bình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vào thời đó tôi chưa xuất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đều gọi theo tên của tôi: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“Anh họ Từ đó là người rất thông minh,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đáng tiếc không có phước báo, lại đoản mạng.”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sự thật, không hề giả dối chút nào.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phước, chuyển thành có phước;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thọ mạng, chuyển thành có thọ mạng.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Chuyển thế nào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Đoạn ác tu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Lão cư sĩ Lý Bỉnh Nam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rõ ràng hơn, thấu triệt hơn,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số các học sinh chúng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thầy thấy người nào diện mạo rất bạc phước,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thông thường gọi là tướng đoản mạng,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tướng không có phước báo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thầy khuyên họ học giảng kinh.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Thầy Lý nói với học sinh chúng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công đức giảng kinh là lớn nhất,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chuyển nghiệp lực nhanh nhất.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sau này đã hiểu rõ vì sao.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giảng kinh là thay Phật thuyết pháp.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không còn ở thế gian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nào thuyết pháp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người phát tâm thay Phật thuyết pháp.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người thay Phật thuyết pháp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được trí tuệ của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được thọ mạng của Phật;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vô lượng thọ,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phước báo của Phật quá lớn, đây là hoàn toàn chuyển đổi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nghiệp lực của mình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“Đem thâm tâm này phụng trần sát</w:t>
      </w:r>
      <w:r w:rsidRPr="00752AA7">
        <w:rPr>
          <w:rFonts w:ascii="Times New Roman" w:eastAsia="Book Antiqua" w:hAnsi="Times New Roman" w:cs="Times New Roman"/>
          <w:i/>
          <w:sz w:val="28"/>
          <w:szCs w:val="28"/>
          <w:vertAlign w:val="superscript"/>
        </w:rPr>
        <w:footnoteReference w:id="1"/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, đây mới gọi là báo ân Phật.”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</w:t>
      </w:r>
    </w:p>
    <w:p w:rsidR="00345CD5" w:rsidRPr="00752AA7" w:rsidRDefault="00345CD5" w:rsidP="00345CD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có phải mong cầu thọ mạng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mong cầu; thọ mạng dài hay ngắn không quan trọng,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trường thọ và đoản thọ là một không phải hai. Vấn đề là trong một đời này phải đạt được thành tựu.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Thành tựu gì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Chấm dứt sanh tử, ra khỏi tam giới là thành tựu.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vãng sanh Tịnh độ,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cận A-di-đà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thành tựu đệ nhất,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tất cả chư Phật đều tán thán.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làm sao đạt được?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Xả mình vì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Phật pháp, vì chúng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Mình không biết giảng kinh,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cần phát tâm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tam bảo sẽ gia trì,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chẳng phải bạn giảng.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thường nói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 đã nói rất nhiều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đem thân thể này cho Phật Bồ-tát mượn dùng.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chịu cho mượn,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các bạn không chịu cho mượn.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Lên bục giảng không phải tôi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là chư Phật Bồ-tát nói, tôi đem thân thể này hiến dâng cho Phật Bồ-tát,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các ngài mượn dùng.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nên phát tâm nguyện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hiểu được đạo lý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hiểu rõ chân tướng sự thật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bản thân thì xả cho thật sạch sẽ,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khôi phục tâm thanh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khôi phục đến thanh tịnh tịch diệt.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Càng thanh tịnh, càng tịch diệt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sức mạnh gia trì của chư Phật Bồ-tát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càng rõ rệt, càng thù thắng.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trong tâm chúng ta có nghi hoặc,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vọng tưởng, có phân biệt,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lại cộng thêm chấp trước,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Phật Bồ-tát muốn gia trì cũng vô phương,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gia trì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phải biết đạo lý này. Được thân người, nghe Phật pháp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thù thắng không gì bằng,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hãy tận dụng thời gian ngắn ngủi này vĩnh viễn thoát khỏi luân hồi.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45CD5" w:rsidRPr="00752AA7" w:rsidRDefault="00345CD5" w:rsidP="00345CD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hãy thử nghĩ,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 Phật Bồ-tát có nguyện lực gì,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nguyện của các ngài là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Một mảy may ý niệm tự tư tự lợi cũng không có, nguyện lực của Phật Bồ-tát là rộng độ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hy vọng mỗi một chúng sanh nhanh chóng thành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Hoàn toàn không mong muốn bạn đến bao nhiêu kiếp về sau mới thành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vậy thì đâu phải từ bi?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là dạy chúng ta lập tức liền thành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có thể lập tức thành Phật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Đáp án là chắc chắn.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bạn không thể thành Phật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không tin!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tin năng lực của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tin chính mình có thể thành Phật, hơi bị cảnh giới bên ngoài cám dỗ một chút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lập tức đọa lạc,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lập tức thoái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lập tức đổi tâm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vậy mới chiêu cảm đến luân hồi nhiều kiếp. Vì sao người trên thế gian ngày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dễ dàng thay đổi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dễ dàng đọa lạc như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đã mất đi giáo dục thánh hiền.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người thời xưa có thể gìn giữ được?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từ nhỏ được tiếp nhận giáo dục luân lý đạo đức.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Công năng của giáo dục luân lý đạo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thật ra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ngăn ngừa chúng ta đọa lạc,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giúp chúng ta thăng hoa.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45CD5" w:rsidRPr="00752AA7" w:rsidRDefault="00345CD5" w:rsidP="00345CD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Một trăm năm gần đây,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đại chúng xã hội lơ là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tất cả hướng về danh lợi,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tôn sùng tranh danh đoạt lợi. Cho rằng đạo nghĩa là thứ của xã hội cũ,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xã hội ngày nay không cần nữa, ngũ luân bát đức,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trung hiếu nhân ái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không cần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đã đem bỏ vào trong sọt rác hết.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hiện nay cần gì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cần danh, cần lợi; trong suy nghĩ của người hiện đại đều là phóng túng dục vọng, tranh lợi, người trên toàn thế giới đều phóng túng dục vọng và tranh lợi.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nhìn thấy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nên nhanh chóng rời khỏi nơi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Lời cổ nhân nói có đạo lý: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“Nước nguy nan đừng ở, nước loạn lạc đừng vào.”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địa cầu này đã nguy lại còn loạn,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thông minh phải nhanh chóng nghĩ cách di dân.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Di dân đến nơi nào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Di dân đến thế giới Cực Lạc.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chúng ta sống ở thế gian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với thế gian này không mảy may lưu luyến,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lúc nào cũng muốn 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lúc nào đi cũng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thể này còn ở tại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vẫn chưa đi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vẫn còn vài người có duyên.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Sao gọi là có duyên?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Phật pháp có thể tin, có thể hiểu, có thể 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có duyên.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giúp đỡ những người có duyên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cùng nhau đến thế giới Cực Lạc. </w:t>
      </w:r>
    </w:p>
    <w:p w:rsidR="00345CD5" w:rsidRPr="00752AA7" w:rsidRDefault="00345CD5" w:rsidP="00345CD5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 xml:space="preserve">Trong kinh luận thường nói: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“Phật không độ người không có duyên.”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Quý vị phải hiểu rằng,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duyên chính là người Trung Quốc gọi là hiếu học,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hiếu học chính là có duyên.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luận thường nói: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“Thọ trì đọc tụng, vì người diễn nói”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này là có duyên.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thọ trì đọc tụng,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vì người diễn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Tiểu thừa; vì người diễn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chịu giúp đỡ người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Đại thừa.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quý vị nên biết,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không có bốn chữ “vì người diễn nói”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có thể vãng sanh thế giới Cực Lạc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là Tiểu thừa,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hàng Tiểu thừa không thể sanh đến thế giới Tây Phương Cực Lạc.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cũng nhìn thấy,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một số ông cụ, bà cụ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niệm Phật vãng sanh tướng lành hiếm có,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không có vì người diễn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sao họ có thể vãng sanh?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hiểu rằng,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không có duyên vì người diễn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ngày nay gọi là họ không đủ điều kiện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chứ không phải họ không có tâm nguyện; họ có tâm nguyện,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họ không có điều kiện,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họ vẫn có thể vãng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điều kiện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không có tâm nguyện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không thể vãng sanh. Mỗi một người vãng sanh đều là tâm Đại thừa,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là tâm đại Bồ-đề, người có tâm đại Bồ-đề thì niệm niệm đều muốn giúp đỡ tất cả chúng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không thể giảng kinh thuyết pháp cho mọi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khi gặp người đều khuyên họ niệm A-di-đà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vậy là được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Chẳng phải là nói khi gặp người thì không thèm quan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“bản thân ta niệm A-di-đà Phật, mặc kệ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đến thế giới Cực Lạc,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mặc cho họ đọa lạc”,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như vậy không thể vãng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Gặp người đều khuyên niệm A-di-đà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này chính là Bồ-tát.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đem đạo lý,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phương pháp niệm Phật giảng rõ ràng, giảng sáng tỏ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càng tốt, càng thù thắng hơn.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không thể không phát tâm Bồ-đề,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gọi là tâm Bồ-đề.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345CD5" w:rsidRDefault="00345CD5" w:rsidP="00345CD5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Giúp đỡ người khác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thể không làm ra tấm gương tốt,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khác không chịu làm nhưng ta phải làm,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quyết không được vì bản thân. Trong Khúc Lễ, sách Lễ Ký của nhà Nho dạy chúng ta: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“An ổn nhưng có thể dời chỗ.”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có phước báo,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bạn an, tâm cũng 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có thể sống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ngày tháng rất thoải mái,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rất tự tại; thấy người khác có đau khổ,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phải từ bỏ chỗ an ổn của mình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bôn ba vì người khổ nạn.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nói: “Hoàn cảnh đời sống này của bản thân ta vô cùng an nhàn,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ta phải từ bỏ?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ta phải sống những ngày tháng khổ sở?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Sống những ngày khổ sở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người ta chịu nghe mình dạy thì cũng còn tốt,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không nghe dạy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chẳng phải mình bị thiệt rồi sao?”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ta chịu nghe thì mình phải dạy,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nghe cũng phải dạy,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khổ nạn như thế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bị giày vò như thế nào cũng phải chịu,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xả mình vì người.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Do đó, chúng ta nhất định phải hiểu đạo lý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xả ly tham dục,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chính là từ bỏ sự an lạc của mình, quả báo của bạn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loại thứ nhất trong năm loại tự tại,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“tam nghiệp tự tại”.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>
        <w:rPr>
          <w:rFonts w:ascii="Times New Roman" w:eastAsia="Book Antiqua" w:hAnsi="Times New Roman" w:cs="Times New Roman"/>
          <w:sz w:val="28"/>
          <w:szCs w:val="28"/>
        </w:rPr>
        <w:t>Tam nghiệp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là thân, ngữ, ý.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không bệnh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thân tự tại;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khẩu nghiệp thanh tịnh;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ý nghiệp tràn đầy trí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sanh phiền não;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tam nghiệp tự tại.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“Các căn đầy đủ”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thân thể khỏe mạnh,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bị khiếm khuyết, đây là phước báo đứng hàng đầu,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Phật gọi là “thanh phước”,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tám chữ này. Đoạn này chúng tôi giảng đến đây.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Ngày mai giảng tiếp cho quý vị loại tự tại thứ hai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“tài vật tự tại”,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cầu tất ứng.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Tốt rồi, hôm nay chúng ta giảng đến đây.</w:t>
      </w:r>
      <w:r w:rsidR="00513595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45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83" w:rsidRDefault="00194783" w:rsidP="00345CD5">
      <w:pPr>
        <w:spacing w:after="0" w:line="240" w:lineRule="auto"/>
      </w:pPr>
      <w:r>
        <w:separator/>
      </w:r>
    </w:p>
  </w:endnote>
  <w:endnote w:type="continuationSeparator" w:id="0">
    <w:p w:rsidR="00194783" w:rsidRDefault="00194783" w:rsidP="0034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N-Khai 3.0">
    <w:panose1 w:val="02010600030101010101"/>
    <w:charset w:val="86"/>
    <w:family w:val="auto"/>
    <w:pitch w:val="variable"/>
    <w:sig w:usb0="900002BF" w:usb1="2BDFFFFB" w:usb2="00000036" w:usb3="00000000" w:csb0="001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83" w:rsidRDefault="00194783" w:rsidP="00345CD5">
      <w:pPr>
        <w:spacing w:after="0" w:line="240" w:lineRule="auto"/>
      </w:pPr>
      <w:r>
        <w:separator/>
      </w:r>
    </w:p>
  </w:footnote>
  <w:footnote w:type="continuationSeparator" w:id="0">
    <w:p w:rsidR="00194783" w:rsidRDefault="00194783" w:rsidP="00345CD5">
      <w:pPr>
        <w:spacing w:after="0" w:line="240" w:lineRule="auto"/>
      </w:pPr>
      <w:r>
        <w:continuationSeparator/>
      </w:r>
    </w:p>
  </w:footnote>
  <w:footnote w:id="1">
    <w:p w:rsidR="00345CD5" w:rsidRDefault="00345CD5" w:rsidP="00345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Trần sát </w:t>
      </w:r>
      <w:r w:rsidRPr="002309B0">
        <w:rPr>
          <w:rFonts w:ascii="CN-Khai 3.0" w:eastAsia="CN-Khai 3.0" w:hAnsi="CN-Khai 3.0"/>
          <w:color w:val="000000"/>
          <w:sz w:val="20"/>
          <w:szCs w:val="20"/>
        </w:rPr>
        <w:t>(</w:t>
      </w:r>
      <w:r w:rsidRPr="002309B0">
        <w:rPr>
          <w:rFonts w:ascii="CN-Khai 3.0" w:eastAsia="CN-Khai 3.0" w:hAnsi="CN-Khai 3.0" w:cs="MS Gothic"/>
          <w:color w:val="000000"/>
          <w:sz w:val="20"/>
          <w:szCs w:val="20"/>
        </w:rPr>
        <w:t>塵</w:t>
      </w:r>
      <w:r w:rsidRPr="002309B0">
        <w:rPr>
          <w:rFonts w:ascii="CN-Khai 3.0" w:eastAsia="CN-Khai 3.0" w:hAnsi="CN-Khai 3.0" w:cs="Microsoft JhengHei"/>
          <w:color w:val="000000"/>
          <w:sz w:val="20"/>
          <w:szCs w:val="20"/>
        </w:rPr>
        <w:t>剎</w:t>
      </w:r>
      <w:r w:rsidRPr="002309B0">
        <w:rPr>
          <w:rFonts w:ascii="CN-Khai 3.0" w:eastAsia="CN-Khai 3.0" w:hAnsi="CN-Khai 3.0"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: Thế giới nhiều như số bụi nhỏ.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1232FB"/>
    <w:rsid w:val="0012499F"/>
    <w:rsid w:val="00194783"/>
    <w:rsid w:val="0022334A"/>
    <w:rsid w:val="002759F5"/>
    <w:rsid w:val="0029072A"/>
    <w:rsid w:val="00290CD5"/>
    <w:rsid w:val="002B1F58"/>
    <w:rsid w:val="002F1B38"/>
    <w:rsid w:val="00345CD5"/>
    <w:rsid w:val="003A2F23"/>
    <w:rsid w:val="003E0FB0"/>
    <w:rsid w:val="00430F63"/>
    <w:rsid w:val="004422BD"/>
    <w:rsid w:val="00493CD4"/>
    <w:rsid w:val="004B71A4"/>
    <w:rsid w:val="00510D6D"/>
    <w:rsid w:val="00513595"/>
    <w:rsid w:val="00516863"/>
    <w:rsid w:val="005665AB"/>
    <w:rsid w:val="0059159C"/>
    <w:rsid w:val="005B7A3A"/>
    <w:rsid w:val="005C2853"/>
    <w:rsid w:val="005C7216"/>
    <w:rsid w:val="00616D43"/>
    <w:rsid w:val="006825F8"/>
    <w:rsid w:val="006D12FB"/>
    <w:rsid w:val="006E6D19"/>
    <w:rsid w:val="006F7157"/>
    <w:rsid w:val="007D0AF5"/>
    <w:rsid w:val="007D60E6"/>
    <w:rsid w:val="007F3AD3"/>
    <w:rsid w:val="00813CA1"/>
    <w:rsid w:val="008B02E8"/>
    <w:rsid w:val="008B7483"/>
    <w:rsid w:val="0090342A"/>
    <w:rsid w:val="0093533B"/>
    <w:rsid w:val="00980643"/>
    <w:rsid w:val="0098141A"/>
    <w:rsid w:val="00983E0D"/>
    <w:rsid w:val="009B1993"/>
    <w:rsid w:val="009D403A"/>
    <w:rsid w:val="009E4E61"/>
    <w:rsid w:val="009F2D41"/>
    <w:rsid w:val="009F595E"/>
    <w:rsid w:val="00A24833"/>
    <w:rsid w:val="00A54AAA"/>
    <w:rsid w:val="00A65C6D"/>
    <w:rsid w:val="00AC295A"/>
    <w:rsid w:val="00AE0CA0"/>
    <w:rsid w:val="00AF56B6"/>
    <w:rsid w:val="00B312D5"/>
    <w:rsid w:val="00C1460B"/>
    <w:rsid w:val="00C73C54"/>
    <w:rsid w:val="00C957E9"/>
    <w:rsid w:val="00CD103C"/>
    <w:rsid w:val="00D0492F"/>
    <w:rsid w:val="00D35DE7"/>
    <w:rsid w:val="00D72B29"/>
    <w:rsid w:val="00D90AD4"/>
    <w:rsid w:val="00DC491F"/>
    <w:rsid w:val="00DC6660"/>
    <w:rsid w:val="00DE4E2B"/>
    <w:rsid w:val="00DE654B"/>
    <w:rsid w:val="00DF7AA8"/>
    <w:rsid w:val="00E54FA5"/>
    <w:rsid w:val="00E85D2E"/>
    <w:rsid w:val="00ED3BD4"/>
    <w:rsid w:val="00F028F2"/>
    <w:rsid w:val="00F3380C"/>
    <w:rsid w:val="00F5131A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7786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  <w:style w:type="character" w:styleId="FootnoteReference">
    <w:name w:val="footnote reference"/>
    <w:basedOn w:val="DefaultParagraphFont"/>
    <w:uiPriority w:val="99"/>
    <w:semiHidden/>
    <w:unhideWhenUsed/>
    <w:rsid w:val="00345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F070-9997-493F-87B4-5E2B33A9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4285</Words>
  <Characters>24428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4</cp:revision>
  <dcterms:created xsi:type="dcterms:W3CDTF">2023-07-29T04:49:00Z</dcterms:created>
  <dcterms:modified xsi:type="dcterms:W3CDTF">2023-07-29T09:24:00Z</dcterms:modified>
</cp:coreProperties>
</file>